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16963" w:rsidRPr="00F16963" w:rsidTr="00F1696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16963" w:rsidRPr="00F1696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16963" w:rsidRPr="00F16963" w:rsidRDefault="00F16963" w:rsidP="00F16963">
                  <w:pPr>
                    <w:spacing w:after="0" w:line="240" w:lineRule="atLeast"/>
                    <w:rPr>
                      <w:rFonts w:ascii="Times New Roman" w:eastAsia="Times New Roman" w:hAnsi="Times New Roman" w:cs="Times New Roman"/>
                      <w:sz w:val="24"/>
                      <w:szCs w:val="24"/>
                      <w:lang w:eastAsia="tr-TR"/>
                    </w:rPr>
                  </w:pPr>
                  <w:r w:rsidRPr="00F16963">
                    <w:rPr>
                      <w:rFonts w:ascii="Arial" w:eastAsia="Times New Roman" w:hAnsi="Arial" w:cs="Arial"/>
                      <w:sz w:val="16"/>
                      <w:szCs w:val="16"/>
                      <w:lang w:eastAsia="tr-TR"/>
                    </w:rPr>
                    <w:t>3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16963" w:rsidRPr="00F16963" w:rsidRDefault="00F16963" w:rsidP="00F16963">
                  <w:pPr>
                    <w:spacing w:after="0" w:line="240" w:lineRule="atLeast"/>
                    <w:jc w:val="center"/>
                    <w:rPr>
                      <w:rFonts w:ascii="Times New Roman" w:eastAsia="Times New Roman" w:hAnsi="Times New Roman" w:cs="Times New Roman"/>
                      <w:sz w:val="24"/>
                      <w:szCs w:val="24"/>
                      <w:lang w:eastAsia="tr-TR"/>
                    </w:rPr>
                  </w:pPr>
                  <w:r w:rsidRPr="00F1696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16963" w:rsidRPr="00F16963" w:rsidRDefault="00F16963" w:rsidP="00F1696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16963">
                    <w:rPr>
                      <w:rFonts w:ascii="Arial" w:eastAsia="Times New Roman" w:hAnsi="Arial" w:cs="Arial"/>
                      <w:sz w:val="16"/>
                      <w:szCs w:val="16"/>
                      <w:lang w:eastAsia="tr-TR"/>
                    </w:rPr>
                    <w:t>Sayı : 29761</w:t>
                  </w:r>
                  <w:proofErr w:type="gramEnd"/>
                </w:p>
              </w:tc>
            </w:tr>
            <w:tr w:rsidR="00F16963" w:rsidRPr="00F16963">
              <w:trPr>
                <w:trHeight w:val="480"/>
                <w:jc w:val="center"/>
              </w:trPr>
              <w:tc>
                <w:tcPr>
                  <w:tcW w:w="8789" w:type="dxa"/>
                  <w:gridSpan w:val="3"/>
                  <w:tcMar>
                    <w:top w:w="0" w:type="dxa"/>
                    <w:left w:w="108" w:type="dxa"/>
                    <w:bottom w:w="0" w:type="dxa"/>
                    <w:right w:w="108" w:type="dxa"/>
                  </w:tcMar>
                  <w:vAlign w:val="center"/>
                  <w:hideMark/>
                </w:tcPr>
                <w:p w:rsidR="00F16963" w:rsidRPr="00F16963" w:rsidRDefault="00F16963" w:rsidP="00F169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16963">
                    <w:rPr>
                      <w:rFonts w:ascii="Arial" w:eastAsia="Times New Roman" w:hAnsi="Arial" w:cs="Arial"/>
                      <w:b/>
                      <w:bCs/>
                      <w:color w:val="000080"/>
                      <w:sz w:val="18"/>
                      <w:szCs w:val="18"/>
                      <w:lang w:eastAsia="tr-TR"/>
                    </w:rPr>
                    <w:t>YÖNETMELİK</w:t>
                  </w:r>
                </w:p>
              </w:tc>
            </w:tr>
            <w:tr w:rsidR="00F16963" w:rsidRPr="00F16963">
              <w:trPr>
                <w:trHeight w:val="480"/>
                <w:jc w:val="center"/>
              </w:trPr>
              <w:tc>
                <w:tcPr>
                  <w:tcW w:w="8789" w:type="dxa"/>
                  <w:gridSpan w:val="3"/>
                  <w:tcMar>
                    <w:top w:w="0" w:type="dxa"/>
                    <w:left w:w="108" w:type="dxa"/>
                    <w:bottom w:w="0" w:type="dxa"/>
                    <w:right w:w="108" w:type="dxa"/>
                  </w:tcMar>
                  <w:vAlign w:val="center"/>
                  <w:hideMark/>
                </w:tcPr>
                <w:p w:rsidR="00F16963" w:rsidRPr="00F16963" w:rsidRDefault="00F16963" w:rsidP="00F16963">
                  <w:pPr>
                    <w:spacing w:after="0" w:line="240" w:lineRule="atLeast"/>
                    <w:ind w:firstLine="566"/>
                    <w:jc w:val="both"/>
                    <w:rPr>
                      <w:rFonts w:ascii="Times New Roman" w:eastAsia="Times New Roman" w:hAnsi="Times New Roman" w:cs="Times New Roman"/>
                      <w:u w:val="single"/>
                      <w:lang w:eastAsia="tr-TR"/>
                    </w:rPr>
                  </w:pPr>
                  <w:r w:rsidRPr="00F16963">
                    <w:rPr>
                      <w:rFonts w:ascii="Times New Roman" w:eastAsia="Times New Roman" w:hAnsi="Times New Roman" w:cs="Times New Roman"/>
                      <w:sz w:val="18"/>
                      <w:szCs w:val="18"/>
                      <w:u w:val="single"/>
                      <w:lang w:eastAsia="tr-TR"/>
                    </w:rPr>
                    <w:t>Millî Eğitim Bakanlığından:</w:t>
                  </w:r>
                </w:p>
                <w:p w:rsidR="00F16963" w:rsidRPr="00F16963" w:rsidRDefault="00F16963" w:rsidP="00F16963">
                  <w:pPr>
                    <w:spacing w:after="0" w:line="240" w:lineRule="atLeast"/>
                    <w:jc w:val="center"/>
                    <w:rPr>
                      <w:rFonts w:ascii="Times New Roman" w:eastAsia="Times New Roman" w:hAnsi="Times New Roman" w:cs="Times New Roman"/>
                      <w:b/>
                      <w:bCs/>
                      <w:sz w:val="19"/>
                      <w:szCs w:val="19"/>
                      <w:lang w:eastAsia="tr-TR"/>
                    </w:rPr>
                  </w:pPr>
                  <w:r w:rsidRPr="00F16963">
                    <w:rPr>
                      <w:rFonts w:ascii="Times New Roman" w:eastAsia="Times New Roman" w:hAnsi="Times New Roman" w:cs="Times New Roman"/>
                      <w:b/>
                      <w:bCs/>
                      <w:sz w:val="18"/>
                      <w:szCs w:val="18"/>
                      <w:lang w:eastAsia="tr-TR"/>
                    </w:rPr>
                    <w:t>MİLLÎ EĞİTİM BAKANLIĞI TAŞIMA YOLUYLA EĞİTİME ERİŞİM</w:t>
                  </w:r>
                </w:p>
                <w:p w:rsidR="00F16963" w:rsidRPr="00F16963" w:rsidRDefault="00F16963" w:rsidP="00F16963">
                  <w:pPr>
                    <w:spacing w:after="0" w:line="240" w:lineRule="atLeast"/>
                    <w:jc w:val="center"/>
                    <w:rPr>
                      <w:rFonts w:ascii="Times New Roman" w:eastAsia="Times New Roman" w:hAnsi="Times New Roman" w:cs="Times New Roman"/>
                      <w:b/>
                      <w:bCs/>
                      <w:sz w:val="19"/>
                      <w:szCs w:val="19"/>
                      <w:lang w:eastAsia="tr-TR"/>
                    </w:rPr>
                  </w:pPr>
                  <w:r w:rsidRPr="00F16963">
                    <w:rPr>
                      <w:rFonts w:ascii="Times New Roman" w:eastAsia="Times New Roman" w:hAnsi="Times New Roman" w:cs="Times New Roman"/>
                      <w:b/>
                      <w:bCs/>
                      <w:sz w:val="18"/>
                      <w:szCs w:val="18"/>
                      <w:lang w:eastAsia="tr-TR"/>
                    </w:rPr>
                    <w:t>YÖNETMELİĞİNDE DEĞİŞİKLİK YAPILMASINA</w:t>
                  </w:r>
                </w:p>
                <w:p w:rsidR="00F16963" w:rsidRPr="00F16963" w:rsidRDefault="00F16963" w:rsidP="00F16963">
                  <w:pPr>
                    <w:spacing w:after="0" w:line="240" w:lineRule="atLeast"/>
                    <w:jc w:val="center"/>
                    <w:rPr>
                      <w:rFonts w:ascii="Times New Roman" w:eastAsia="Times New Roman" w:hAnsi="Times New Roman" w:cs="Times New Roman"/>
                      <w:b/>
                      <w:bCs/>
                      <w:sz w:val="19"/>
                      <w:szCs w:val="19"/>
                      <w:lang w:eastAsia="tr-TR"/>
                    </w:rPr>
                  </w:pPr>
                  <w:r w:rsidRPr="00F16963">
                    <w:rPr>
                      <w:rFonts w:ascii="Times New Roman" w:eastAsia="Times New Roman" w:hAnsi="Times New Roman" w:cs="Times New Roman"/>
                      <w:b/>
                      <w:bCs/>
                      <w:sz w:val="18"/>
                      <w:szCs w:val="18"/>
                      <w:lang w:eastAsia="tr-TR"/>
                    </w:rPr>
                    <w:t>DAİR YÖNETMELİK</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1 –</w:t>
                  </w:r>
                  <w:r w:rsidRPr="00F16963">
                    <w:rPr>
                      <w:rFonts w:ascii="Times New Roman" w:eastAsia="Times New Roman" w:hAnsi="Times New Roman" w:cs="Times New Roman"/>
                      <w:sz w:val="18"/>
                      <w:szCs w:val="18"/>
                      <w:lang w:eastAsia="tr-TR"/>
                    </w:rPr>
                    <w:t> </w:t>
                  </w:r>
                  <w:proofErr w:type="gramStart"/>
                  <w:r w:rsidRPr="00F16963">
                    <w:rPr>
                      <w:rFonts w:ascii="Times New Roman" w:eastAsia="Times New Roman" w:hAnsi="Times New Roman" w:cs="Times New Roman"/>
                      <w:sz w:val="18"/>
                      <w:szCs w:val="18"/>
                      <w:lang w:eastAsia="tr-TR"/>
                    </w:rPr>
                    <w:t>11/9/2014</w:t>
                  </w:r>
                  <w:proofErr w:type="gramEnd"/>
                  <w:r w:rsidRPr="00F16963">
                    <w:rPr>
                      <w:rFonts w:ascii="Times New Roman" w:eastAsia="Times New Roman" w:hAnsi="Times New Roman" w:cs="Times New Roman"/>
                      <w:sz w:val="18"/>
                      <w:szCs w:val="18"/>
                      <w:lang w:eastAsia="tr-TR"/>
                    </w:rPr>
                    <w:t xml:space="preserve"> tarihli ve 29116 sayılı Resmî </w:t>
                  </w:r>
                  <w:proofErr w:type="spellStart"/>
                  <w:r w:rsidRPr="00F16963">
                    <w:rPr>
                      <w:rFonts w:ascii="Times New Roman" w:eastAsia="Times New Roman" w:hAnsi="Times New Roman" w:cs="Times New Roman"/>
                      <w:sz w:val="18"/>
                      <w:szCs w:val="18"/>
                      <w:lang w:eastAsia="tr-TR"/>
                    </w:rPr>
                    <w:t>Gazete’de</w:t>
                  </w:r>
                  <w:proofErr w:type="spellEnd"/>
                  <w:r w:rsidRPr="00F16963">
                    <w:rPr>
                      <w:rFonts w:ascii="Times New Roman" w:eastAsia="Times New Roman" w:hAnsi="Times New Roman" w:cs="Times New Roman"/>
                      <w:sz w:val="18"/>
                      <w:szCs w:val="18"/>
                      <w:lang w:eastAsia="tr-TR"/>
                    </w:rPr>
                    <w:t xml:space="preserve"> yayımlanan Millî Eğitim Bakanlığı Taşıma Yoluyla Eğitime Erişim Yönetmeliğinin 6 </w:t>
                  </w:r>
                  <w:proofErr w:type="spellStart"/>
                  <w:r w:rsidRPr="00F16963">
                    <w:rPr>
                      <w:rFonts w:ascii="Times New Roman" w:eastAsia="Times New Roman" w:hAnsi="Times New Roman" w:cs="Times New Roman"/>
                      <w:sz w:val="18"/>
                      <w:szCs w:val="18"/>
                      <w:lang w:eastAsia="tr-TR"/>
                    </w:rPr>
                    <w:t>ncı</w:t>
                  </w:r>
                  <w:proofErr w:type="spellEnd"/>
                  <w:r w:rsidRPr="00F16963">
                    <w:rPr>
                      <w:rFonts w:ascii="Times New Roman" w:eastAsia="Times New Roman" w:hAnsi="Times New Roman" w:cs="Times New Roman"/>
                      <w:sz w:val="18"/>
                      <w:szCs w:val="18"/>
                      <w:lang w:eastAsia="tr-TR"/>
                    </w:rPr>
                    <w:t> maddesinin birinci fıkrasının (e) ve (g) bentleri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“e) İklimi ve ulaşım şartları taşımaya elverişsiz olan veya taşınması ekonomik olmayan yerleşim birimlerindeki ilköğretim ve ortaöğretim okul/kurumlarında öğrenim görmekte olan öğrencileri, öncelikle yatılı bölge ortaokulları ve pansiyonlu okullara yerleştirdikten sonra, taşıma kapsamına alınacak diğer öğrencilerin planlamasını yapmak,”</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“g) İlkokul ve ortaokul öğrencilerine yönelik mart ayında; imam-hatip ortaokulu ve ortaöğretim öğrencilerinin taşınmasına yönelik ise bu öğrencilere ait planlama işlemlerinin tamamlanmasından sonra, millî eğitim müdürlüklerince Taşımalı Öğrenci Modülüne girilen planlama verileri ile hazırlanan gerekçeli raporu il millî eğitim müdürlüğüne sunmak,”</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2 – </w:t>
                  </w:r>
                  <w:r w:rsidRPr="00F16963">
                    <w:rPr>
                      <w:rFonts w:ascii="Times New Roman" w:eastAsia="Times New Roman" w:hAnsi="Times New Roman" w:cs="Times New Roman"/>
                      <w:sz w:val="18"/>
                      <w:szCs w:val="18"/>
                      <w:lang w:eastAsia="tr-TR"/>
                    </w:rPr>
                    <w:t>Aynı Yönetmeliğin 8 inci maddesinin üçüncü fıkrası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“(3) En az bir ders yılı parasız yatılı öğrenim gören ortaöğretim öğrencileri taşıma kapsamında değerlendirilebilir. Parasız yatılılıktan öğrenci taşıma uygulamasına geçişler için başvurular, öğrenci velisi tarafından parasız yatılı olarak öğrenim gördüğü okul müdürlüğüne, ders bitiminden haziran ayının sonuna kadar yapılır. Okul müdürlüklerinden gelen bu başvurular, parasız yatılılık ve bursluluk komisyonunun görüşleri de alınarak Planlama Komisyonunca değerlendirilir.”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3 – </w:t>
                  </w:r>
                  <w:r w:rsidRPr="00F16963">
                    <w:rPr>
                      <w:rFonts w:ascii="Times New Roman" w:eastAsia="Times New Roman" w:hAnsi="Times New Roman" w:cs="Times New Roman"/>
                      <w:sz w:val="18"/>
                      <w:szCs w:val="18"/>
                      <w:lang w:eastAsia="tr-TR"/>
                    </w:rPr>
                    <w:t>Aynı Yönetmeliğin 10 uncu maddesinin üçüncü fıkrası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“(3) Komisyon, ilkokul ve ortaokul öğrencilerine yönelik taşıma planlamalarını değerlendirmek üzere nisan ayının son haftasında, imam-hatip ortaokulu ve ortaöğretim öğrenci taşınmasına ait taşıma planlamalarını değerlendirmek üzere ise en geç eylül ayının ilk haftası içerisinde toplanır. Özel eğitim ihtiyacı olan öğrenci/kursiyerlere yönelik taşıma planlamalarını değerlendirmek için ihtiyaç duyulan zamanlarda Komisyon Başkanının teklifi ile toplanır.”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4 –</w:t>
                  </w:r>
                  <w:r w:rsidRPr="00F16963">
                    <w:rPr>
                      <w:rFonts w:ascii="Times New Roman" w:eastAsia="Times New Roman" w:hAnsi="Times New Roman" w:cs="Times New Roman"/>
                      <w:sz w:val="18"/>
                      <w:szCs w:val="18"/>
                      <w:lang w:eastAsia="tr-TR"/>
                    </w:rPr>
                    <w:t> Aynı Yönetmeliğin 12 </w:t>
                  </w:r>
                  <w:proofErr w:type="spellStart"/>
                  <w:r w:rsidRPr="00F16963">
                    <w:rPr>
                      <w:rFonts w:ascii="Times New Roman" w:eastAsia="Times New Roman" w:hAnsi="Times New Roman" w:cs="Times New Roman"/>
                      <w:sz w:val="18"/>
                      <w:szCs w:val="18"/>
                      <w:lang w:eastAsia="tr-TR"/>
                    </w:rPr>
                    <w:t>nci</w:t>
                  </w:r>
                  <w:proofErr w:type="spellEnd"/>
                  <w:r w:rsidRPr="00F16963">
                    <w:rPr>
                      <w:rFonts w:ascii="Times New Roman" w:eastAsia="Times New Roman" w:hAnsi="Times New Roman" w:cs="Times New Roman"/>
                      <w:sz w:val="18"/>
                      <w:szCs w:val="18"/>
                      <w:lang w:eastAsia="tr-TR"/>
                    </w:rPr>
                    <w:t> maddesinin ikinci fıkrası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“(2) İl millî eğitim müdürlüğü, bu Yönetmeliğin ekinde yer alan ve Taşımalı Öğrenci Modülüne girilen ilkokul ve ortaokul öğrencilerinin taşınmasına yönelik Taşıma Kapsamına Alınan Öğrenci Bilgi Formunu (Ek-1) </w:t>
                  </w:r>
                  <w:proofErr w:type="gramStart"/>
                  <w:r w:rsidRPr="00F16963">
                    <w:rPr>
                      <w:rFonts w:ascii="Times New Roman" w:eastAsia="Times New Roman" w:hAnsi="Times New Roman" w:cs="Times New Roman"/>
                      <w:sz w:val="18"/>
                      <w:szCs w:val="18"/>
                      <w:lang w:eastAsia="tr-TR"/>
                    </w:rPr>
                    <w:t>mayıs</w:t>
                  </w:r>
                  <w:proofErr w:type="gramEnd"/>
                  <w:r w:rsidRPr="00F16963">
                    <w:rPr>
                      <w:rFonts w:ascii="Times New Roman" w:eastAsia="Times New Roman" w:hAnsi="Times New Roman" w:cs="Times New Roman"/>
                      <w:sz w:val="18"/>
                      <w:szCs w:val="18"/>
                      <w:lang w:eastAsia="tr-TR"/>
                    </w:rPr>
                    <w:t> ayının en geç üçüncü haftasında, imam-hatip ortaokulu ve ortaöğretim öğrencilerinin taşınmasına yönelik Taşıma Kapsamına Alınan Öğrenci Bilgi Formunu (Ek-1) bu öğrencilere ait planlama işlemlerinin tamamlanmasının ardından eğitim öğretim başlamadan ihale işlemleri yapılmak üzere ilgili birimlere gönderir.”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5 – </w:t>
                  </w:r>
                  <w:r w:rsidRPr="00F16963">
                    <w:rPr>
                      <w:rFonts w:ascii="Times New Roman" w:eastAsia="Times New Roman" w:hAnsi="Times New Roman" w:cs="Times New Roman"/>
                      <w:sz w:val="18"/>
                      <w:szCs w:val="18"/>
                      <w:lang w:eastAsia="tr-TR"/>
                    </w:rPr>
                    <w:t>Aynı Yönetmeliğin 13 üncü maddesinin birinci fıkrasının (a) bendi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“a) Okul/kurumun fiziki durumu ve kontenjanına göre öğrenci taşıma uygulaması kapsamında okul/kurumun alabileceği öğrenci sayısını sınıflara göre tespit ederek ilkokul ve ortaokullarda şubat ayının ikinci haftasında, imam-hatip ortaokulu ve ortaöğretim okul/kurumlarında en geç ağustos ayının ilk haftasında millî eğitim müdürlüğüne bildirmek,”</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6 –</w:t>
                  </w:r>
                  <w:r w:rsidRPr="00F16963">
                    <w:rPr>
                      <w:rFonts w:ascii="Times New Roman" w:eastAsia="Times New Roman" w:hAnsi="Times New Roman" w:cs="Times New Roman"/>
                      <w:sz w:val="18"/>
                      <w:szCs w:val="18"/>
                      <w:lang w:eastAsia="tr-TR"/>
                    </w:rPr>
                    <w:t> Aynı Yönetmeliğin 16 </w:t>
                  </w:r>
                  <w:proofErr w:type="spellStart"/>
                  <w:r w:rsidRPr="00F16963">
                    <w:rPr>
                      <w:rFonts w:ascii="Times New Roman" w:eastAsia="Times New Roman" w:hAnsi="Times New Roman" w:cs="Times New Roman"/>
                      <w:sz w:val="18"/>
                      <w:szCs w:val="18"/>
                      <w:lang w:eastAsia="tr-TR"/>
                    </w:rPr>
                    <w:t>ncı</w:t>
                  </w:r>
                  <w:proofErr w:type="spellEnd"/>
                  <w:r w:rsidRPr="00F16963">
                    <w:rPr>
                      <w:rFonts w:ascii="Times New Roman" w:eastAsia="Times New Roman" w:hAnsi="Times New Roman" w:cs="Times New Roman"/>
                      <w:sz w:val="18"/>
                      <w:szCs w:val="18"/>
                      <w:lang w:eastAsia="tr-TR"/>
                    </w:rPr>
                    <w:t> maddesinin ikinci fıkrasının (b), (ç), (e) ve (i) bentleri aşağıdaki şekilde değiştirilmiştir.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“b) İlköğretim ve ortaöğretim okul/kurumlarına devam eden öğrencilerin eğitim ve öğretim yılının başladığı günden itibaren taşınması esastır. Taşıma ve yemek ihalelerinde il/ilçe millî eğitim müdürlüğünün sorumluluğunda kamu ihale mevzuatındaki yasal süreler de dikkate alınarak gerekli tedbirler alınır. 1 Ekim tarihinden itibaren zorunlu sebeplerden dolayı başlayacak ihale süreçlerinde Bakanlıktan izin alınır. Ek ihale izin talebi valilik onaylı Değerlendirme Komisyonu kararıyla birlikte Bakanlığa gönderilir.”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proofErr w:type="gramStart"/>
                  <w:r w:rsidRPr="00F16963">
                    <w:rPr>
                      <w:rFonts w:ascii="Times New Roman" w:eastAsia="Times New Roman" w:hAnsi="Times New Roman" w:cs="Times New Roman"/>
                      <w:sz w:val="18"/>
                      <w:szCs w:val="18"/>
                      <w:lang w:eastAsia="tr-TR"/>
                    </w:rPr>
                    <w:t>“ç) Millî eğitim müdürlüğünce; harcama yetkilisi tarafından ihale işlemleri sonuçlandırılıp sözleşmelerin müdürlüğe teslimini takiben, ilkokul, ortaokul taşıma ve yemek işlemleri için ağustos ayının üçüncü haftasından itibaren, imam-hatip ortaokulu, ortaöğretim okul/kurumu taşıma ve yemek işlemleri için ise eylül ayının ilk haftasından itibaren Taşıma Kapsamına Alınan Öğrenci İstatistik ve Ödenek Formunu (Ek-2) Taşımalı Öğrenci Modülüne girerek, ihale sözleşmelerinin bir örneğini il millî eğitim müdürlüğü öğrenci taşıma birimine ve ilgili taşıma merkezi okul/kurum müdürlüklerine gönderilir.”</w:t>
                  </w:r>
                  <w:proofErr w:type="gramEnd"/>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proofErr w:type="gramStart"/>
                  <w:r w:rsidRPr="00F16963">
                    <w:rPr>
                      <w:rFonts w:ascii="Times New Roman" w:eastAsia="Times New Roman" w:hAnsi="Times New Roman" w:cs="Times New Roman"/>
                      <w:sz w:val="18"/>
                      <w:szCs w:val="18"/>
                      <w:lang w:eastAsia="tr-TR"/>
                    </w:rPr>
                    <w:t xml:space="preserve">“e) İl millî eğitim müdürlüğünce; Taşımalı Öğrenci Modülündeki Taşıma Kapsamına Alınan Öğrenci Bilgi Formu (Ek-1) ile Taşıma Kapsamına Alınan Öğrenci İstatistik ve Ödenek Formu (Ek-2) ilkokul ve ortaokul için eylül </w:t>
                  </w:r>
                  <w:r w:rsidRPr="00F16963">
                    <w:rPr>
                      <w:rFonts w:ascii="Times New Roman" w:eastAsia="Times New Roman" w:hAnsi="Times New Roman" w:cs="Times New Roman"/>
                      <w:sz w:val="18"/>
                      <w:szCs w:val="18"/>
                      <w:lang w:eastAsia="tr-TR"/>
                    </w:rPr>
                    <w:lastRenderedPageBreak/>
                    <w:t>ayının en geç ikinci haftasında, imam-hatip ortaokulu ve ortaöğretim için eylül ayının en geç son haftasında, özel eğitim öğrenci/kursiyerleri için ise sözleşmenin imzalanmasını müteakip en geç üç hafta içerisinde doldurularak onaylanır.”</w:t>
                  </w:r>
                  <w:proofErr w:type="gramEnd"/>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“i) Öğrenci taşıma uygulaması kapsamında yapılan taşıma hizmeti alımı ihalelerinde yaklaşık maliyet Bakanlıkça belirlenen yaklaşık maliyet tespit formülüne göre hesaplanır. Yemek ihalelerinde ise tavan fiyat olarak </w:t>
                  </w:r>
                  <w:proofErr w:type="gramStart"/>
                  <w:r w:rsidRPr="00F16963">
                    <w:rPr>
                      <w:rFonts w:ascii="Times New Roman" w:eastAsia="Times New Roman" w:hAnsi="Times New Roman" w:cs="Times New Roman"/>
                      <w:sz w:val="18"/>
                      <w:szCs w:val="18"/>
                      <w:lang w:eastAsia="tr-TR"/>
                    </w:rPr>
                    <w:t>11/8/1982</w:t>
                  </w:r>
                  <w:proofErr w:type="gramEnd"/>
                  <w:r w:rsidRPr="00F16963">
                    <w:rPr>
                      <w:rFonts w:ascii="Times New Roman" w:eastAsia="Times New Roman" w:hAnsi="Times New Roman" w:cs="Times New Roman"/>
                      <w:sz w:val="18"/>
                      <w:szCs w:val="18"/>
                      <w:lang w:eastAsia="tr-TR"/>
                    </w:rPr>
                    <w:t> tarihli ve 2698 sayılı Millî Eğitim Bakanlığı Okul Pansiyonları Kanununun 9 uncu maddesi doğrultusunda belirlenen tutar esas alınır.”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7 – </w:t>
                  </w:r>
                  <w:r w:rsidRPr="00F16963">
                    <w:rPr>
                      <w:rFonts w:ascii="Times New Roman" w:eastAsia="Times New Roman" w:hAnsi="Times New Roman" w:cs="Times New Roman"/>
                      <w:sz w:val="18"/>
                      <w:szCs w:val="18"/>
                      <w:lang w:eastAsia="tr-TR"/>
                    </w:rPr>
                    <w:t>Aynı Yönetmeliğin 17 </w:t>
                  </w:r>
                  <w:proofErr w:type="spellStart"/>
                  <w:r w:rsidRPr="00F16963">
                    <w:rPr>
                      <w:rFonts w:ascii="Times New Roman" w:eastAsia="Times New Roman" w:hAnsi="Times New Roman" w:cs="Times New Roman"/>
                      <w:sz w:val="18"/>
                      <w:szCs w:val="18"/>
                      <w:lang w:eastAsia="tr-TR"/>
                    </w:rPr>
                    <w:t>nci</w:t>
                  </w:r>
                  <w:proofErr w:type="spellEnd"/>
                  <w:r w:rsidRPr="00F16963">
                    <w:rPr>
                      <w:rFonts w:ascii="Times New Roman" w:eastAsia="Times New Roman" w:hAnsi="Times New Roman" w:cs="Times New Roman"/>
                      <w:sz w:val="18"/>
                      <w:szCs w:val="18"/>
                      <w:lang w:eastAsia="tr-TR"/>
                    </w:rPr>
                    <w:t> maddesinin birinci fıkrasının sonuna “Ancak il/ilçe millî eğitim müdürünün bu husustaki sorumluluğu devam eder.”  ibaresi eklenmiştir.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proofErr w:type="gramStart"/>
                  <w:r w:rsidRPr="00F16963">
                    <w:rPr>
                      <w:rFonts w:ascii="Times New Roman" w:eastAsia="Times New Roman" w:hAnsi="Times New Roman" w:cs="Times New Roman"/>
                      <w:b/>
                      <w:bCs/>
                      <w:sz w:val="18"/>
                      <w:szCs w:val="18"/>
                      <w:lang w:eastAsia="tr-TR"/>
                    </w:rPr>
                    <w:t>MADDE 8 –</w:t>
                  </w:r>
                  <w:r w:rsidRPr="00F16963">
                    <w:rPr>
                      <w:rFonts w:ascii="Times New Roman" w:eastAsia="Times New Roman" w:hAnsi="Times New Roman" w:cs="Times New Roman"/>
                      <w:sz w:val="18"/>
                      <w:szCs w:val="18"/>
                      <w:lang w:eastAsia="tr-TR"/>
                    </w:rPr>
                    <w:t> Aynı Yönetmeliğin Geçici 1 inci maddesinin birinci fıkrasında yer alan “2015-2016 eğitim ve öğretim yılı” ibaresi “2017-2018 eğitim ve öğretim yılı” olarak, aynı maddenin birinci ve ikinci fıkralarında yer alan “il planlama komisyonu” ibareleri “il değerlendirme komisyonu” olarak değiştirilmiş, birinci fıkrasında yer alan “toplu taşıma hizmetinin düzenli olarak verilmediğine ilişkin” ibaresinden sonra gelmek üzere “ilgili belediyenin görüşü alınarak” ibaresi eklenmiş, ayrıca aynı maddeye aşağıdaki fıkra eklenmiştir.</w:t>
                  </w:r>
                  <w:proofErr w:type="gramEnd"/>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“(3) Bu madde kapsamında yapılan planlamalarda; kamu kaynaklarının etkili, ekonomik ve verimli bir şekilde kullanılmasından, kamu zararına sebebiyet verilmemesi bakımından ilgili komisyon ve yetkililer sorumludur.”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9 –</w:t>
                  </w:r>
                  <w:r w:rsidRPr="00F16963">
                    <w:rPr>
                      <w:rFonts w:ascii="Times New Roman" w:eastAsia="Times New Roman" w:hAnsi="Times New Roman" w:cs="Times New Roman"/>
                      <w:sz w:val="18"/>
                      <w:szCs w:val="18"/>
                      <w:lang w:eastAsia="tr-TR"/>
                    </w:rPr>
                    <w:t> Bu Yönetmelik yayımı tarihinde yürürlüğe girer.</w:t>
                  </w:r>
                </w:p>
                <w:p w:rsidR="00F16963" w:rsidRPr="00F16963" w:rsidRDefault="00F16963" w:rsidP="00F16963">
                  <w:pPr>
                    <w:spacing w:after="0" w:line="240" w:lineRule="atLeast"/>
                    <w:ind w:firstLine="566"/>
                    <w:jc w:val="both"/>
                    <w:rPr>
                      <w:rFonts w:ascii="Times New Roman" w:eastAsia="Times New Roman" w:hAnsi="Times New Roman" w:cs="Times New Roman"/>
                      <w:sz w:val="19"/>
                      <w:szCs w:val="19"/>
                      <w:lang w:eastAsia="tr-TR"/>
                    </w:rPr>
                  </w:pPr>
                  <w:r w:rsidRPr="00F16963">
                    <w:rPr>
                      <w:rFonts w:ascii="Times New Roman" w:eastAsia="Times New Roman" w:hAnsi="Times New Roman" w:cs="Times New Roman"/>
                      <w:b/>
                      <w:bCs/>
                      <w:sz w:val="18"/>
                      <w:szCs w:val="18"/>
                      <w:lang w:eastAsia="tr-TR"/>
                    </w:rPr>
                    <w:t>MADDE 10 – </w:t>
                  </w:r>
                  <w:r w:rsidRPr="00F16963">
                    <w:rPr>
                      <w:rFonts w:ascii="Times New Roman" w:eastAsia="Times New Roman" w:hAnsi="Times New Roman" w:cs="Times New Roman"/>
                      <w:sz w:val="18"/>
                      <w:szCs w:val="18"/>
                      <w:lang w:eastAsia="tr-TR"/>
                    </w:rPr>
                    <w:t>Bu Yönetmelik hükümlerini Millî Eğitim Bakanı yürütür.</w:t>
                  </w:r>
                </w:p>
                <w:p w:rsidR="00F16963" w:rsidRPr="00F16963" w:rsidRDefault="00F16963" w:rsidP="00F16963">
                  <w:pPr>
                    <w:spacing w:after="0" w:line="240" w:lineRule="atLeast"/>
                    <w:jc w:val="center"/>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F16963" w:rsidRPr="00F1696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16963" w:rsidRPr="00F16963" w:rsidRDefault="00F16963" w:rsidP="00F169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16963">
                          <w:rPr>
                            <w:rFonts w:ascii="Times New Roman" w:eastAsia="Times New Roman" w:hAnsi="Times New Roman" w:cs="Times New Roman"/>
                            <w:b/>
                            <w:bCs/>
                            <w:sz w:val="18"/>
                            <w:szCs w:val="18"/>
                            <w:lang w:eastAsia="tr-TR"/>
                          </w:rPr>
                          <w:t>Yönetmeliğin Yayımlandığı Resmî Gazete'nin</w:t>
                        </w:r>
                      </w:p>
                    </w:tc>
                  </w:tr>
                  <w:tr w:rsidR="00F16963" w:rsidRPr="00F169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16963" w:rsidRPr="00F16963" w:rsidRDefault="00F16963" w:rsidP="00F169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1696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16963" w:rsidRPr="00F16963" w:rsidRDefault="00F16963" w:rsidP="00F169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16963">
                          <w:rPr>
                            <w:rFonts w:ascii="Times New Roman" w:eastAsia="Times New Roman" w:hAnsi="Times New Roman" w:cs="Times New Roman"/>
                            <w:b/>
                            <w:bCs/>
                            <w:sz w:val="18"/>
                            <w:szCs w:val="18"/>
                            <w:lang w:eastAsia="tr-TR"/>
                          </w:rPr>
                          <w:t>Sayısı</w:t>
                        </w:r>
                      </w:p>
                    </w:tc>
                  </w:tr>
                  <w:tr w:rsidR="00F16963" w:rsidRPr="00F169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963" w:rsidRPr="00F16963" w:rsidRDefault="00F16963" w:rsidP="00F1696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16963">
                          <w:rPr>
                            <w:rFonts w:ascii="Times New Roman" w:eastAsia="Times New Roman" w:hAnsi="Times New Roman" w:cs="Times New Roman"/>
                            <w:sz w:val="18"/>
                            <w:szCs w:val="18"/>
                            <w:lang w:eastAsia="tr-TR"/>
                          </w:rPr>
                          <w:t>11/9/2014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16963" w:rsidRPr="00F16963" w:rsidRDefault="00F16963" w:rsidP="00F169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16963">
                          <w:rPr>
                            <w:rFonts w:ascii="Times New Roman" w:eastAsia="Times New Roman" w:hAnsi="Times New Roman" w:cs="Times New Roman"/>
                            <w:sz w:val="18"/>
                            <w:szCs w:val="18"/>
                            <w:lang w:eastAsia="tr-TR"/>
                          </w:rPr>
                          <w:t>29116</w:t>
                        </w:r>
                      </w:p>
                    </w:tc>
                  </w:tr>
                </w:tbl>
                <w:p w:rsidR="00F16963" w:rsidRPr="00F16963" w:rsidRDefault="00F16963" w:rsidP="00F16963">
                  <w:pPr>
                    <w:spacing w:after="0" w:line="240" w:lineRule="atLeast"/>
                    <w:jc w:val="center"/>
                    <w:rPr>
                      <w:rFonts w:ascii="Times New Roman" w:eastAsia="Times New Roman" w:hAnsi="Times New Roman" w:cs="Times New Roman"/>
                      <w:sz w:val="19"/>
                      <w:szCs w:val="19"/>
                      <w:lang w:eastAsia="tr-TR"/>
                    </w:rPr>
                  </w:pPr>
                  <w:r w:rsidRPr="00F16963">
                    <w:rPr>
                      <w:rFonts w:ascii="Times New Roman" w:eastAsia="Times New Roman" w:hAnsi="Times New Roman" w:cs="Times New Roman"/>
                      <w:sz w:val="18"/>
                      <w:szCs w:val="18"/>
                      <w:lang w:eastAsia="tr-TR"/>
                    </w:rPr>
                    <w:t> </w:t>
                  </w:r>
                </w:p>
                <w:p w:rsidR="00F16963" w:rsidRPr="00F16963" w:rsidRDefault="00F16963" w:rsidP="00F169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16963">
                    <w:rPr>
                      <w:rFonts w:ascii="Arial" w:eastAsia="Times New Roman" w:hAnsi="Arial" w:cs="Arial"/>
                      <w:b/>
                      <w:bCs/>
                      <w:color w:val="000080"/>
                      <w:sz w:val="18"/>
                      <w:szCs w:val="18"/>
                      <w:lang w:eastAsia="tr-TR"/>
                    </w:rPr>
                    <w:t> </w:t>
                  </w:r>
                </w:p>
              </w:tc>
            </w:tr>
          </w:tbl>
          <w:p w:rsidR="00F16963" w:rsidRPr="00F16963" w:rsidRDefault="00F16963" w:rsidP="00F16963">
            <w:pPr>
              <w:spacing w:after="0" w:line="240" w:lineRule="auto"/>
              <w:rPr>
                <w:rFonts w:ascii="Times New Roman" w:eastAsia="Times New Roman" w:hAnsi="Times New Roman" w:cs="Times New Roman"/>
                <w:sz w:val="24"/>
                <w:szCs w:val="24"/>
                <w:lang w:eastAsia="tr-TR"/>
              </w:rPr>
            </w:pPr>
          </w:p>
        </w:tc>
      </w:tr>
    </w:tbl>
    <w:p w:rsidR="00F16963" w:rsidRPr="00F16963" w:rsidRDefault="00F16963" w:rsidP="00F16963">
      <w:pPr>
        <w:spacing w:after="0" w:line="240" w:lineRule="auto"/>
        <w:jc w:val="center"/>
        <w:rPr>
          <w:rFonts w:ascii="Times New Roman" w:eastAsia="Times New Roman" w:hAnsi="Times New Roman" w:cs="Times New Roman"/>
          <w:color w:val="000000"/>
          <w:sz w:val="27"/>
          <w:szCs w:val="27"/>
          <w:lang w:eastAsia="tr-TR"/>
        </w:rPr>
      </w:pPr>
      <w:r w:rsidRPr="00F16963">
        <w:rPr>
          <w:rFonts w:ascii="Times New Roman" w:eastAsia="Times New Roman" w:hAnsi="Times New Roman" w:cs="Times New Roman"/>
          <w:color w:val="000000"/>
          <w:sz w:val="27"/>
          <w:szCs w:val="27"/>
          <w:lang w:eastAsia="tr-TR"/>
        </w:rPr>
        <w:lastRenderedPageBreak/>
        <w:t> </w:t>
      </w:r>
    </w:p>
    <w:p w:rsidR="00AB4632" w:rsidRDefault="00F16963">
      <w:bookmarkStart w:id="0" w:name="_GoBack"/>
      <w:bookmarkEnd w:id="0"/>
    </w:p>
    <w:sectPr w:rsidR="00AB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52"/>
    <w:rsid w:val="00AB0789"/>
    <w:rsid w:val="00B54352"/>
    <w:rsid w:val="00C83517"/>
    <w:rsid w:val="00F1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16963"/>
  </w:style>
  <w:style w:type="character" w:customStyle="1" w:styleId="grame">
    <w:name w:val="grame"/>
    <w:basedOn w:val="VarsaylanParagrafYazTipi"/>
    <w:rsid w:val="00F16963"/>
  </w:style>
  <w:style w:type="character" w:customStyle="1" w:styleId="spelle">
    <w:name w:val="spelle"/>
    <w:basedOn w:val="VarsaylanParagrafYazTipi"/>
    <w:rsid w:val="00F16963"/>
  </w:style>
  <w:style w:type="paragraph" w:customStyle="1" w:styleId="3-normalyaz">
    <w:name w:val="3-normalyaz"/>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16963"/>
  </w:style>
  <w:style w:type="character" w:customStyle="1" w:styleId="grame">
    <w:name w:val="grame"/>
    <w:basedOn w:val="VarsaylanParagrafYazTipi"/>
    <w:rsid w:val="00F16963"/>
  </w:style>
  <w:style w:type="character" w:customStyle="1" w:styleId="spelle">
    <w:name w:val="spelle"/>
    <w:basedOn w:val="VarsaylanParagrafYazTipi"/>
    <w:rsid w:val="00F16963"/>
  </w:style>
  <w:style w:type="paragraph" w:customStyle="1" w:styleId="3-normalyaz">
    <w:name w:val="3-normalyaz"/>
    <w:basedOn w:val="Normal"/>
    <w:rsid w:val="00F169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Ömür</dc:creator>
  <cp:keywords/>
  <dc:description/>
  <cp:lastModifiedBy>Ömür</cp:lastModifiedBy>
  <cp:revision>2</cp:revision>
  <cp:lastPrinted>2016-07-11T07:56:00Z</cp:lastPrinted>
  <dcterms:created xsi:type="dcterms:W3CDTF">2016-07-11T07:55:00Z</dcterms:created>
  <dcterms:modified xsi:type="dcterms:W3CDTF">2016-07-11T07:56:00Z</dcterms:modified>
</cp:coreProperties>
</file>